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2D1878" w:rsidRPr="00BC3F50" w14:paraId="0388E9CD" w14:textId="02E43CD5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499A82D7" w14:textId="5DCC62C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08FE6AC9" w14:textId="0FD33ED5" w:rsidR="002D1878" w:rsidRPr="001025F2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2D1878" w:rsidRPr="00BC3F50" w14:paraId="69DCD512" w14:textId="2353455D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68C40AFA" w14:textId="35D0AF34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4C98CEED" w14:textId="50E900D7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2D1878" w:rsidRPr="00BC3F50" w14:paraId="75D51A6E" w14:textId="1D473600" w:rsidTr="002D1878">
        <w:trPr>
          <w:trHeight w:val="450"/>
          <w:jc w:val="center"/>
        </w:trPr>
        <w:tc>
          <w:tcPr>
            <w:tcW w:w="1667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3333" w:type="pct"/>
            <w:gridSpan w:val="2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4FEF5C57" w14:textId="1B42540E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Dr. Senthilkumar T</w:t>
            </w:r>
          </w:p>
        </w:tc>
      </w:tr>
      <w:tr w:rsidR="002D1878" w:rsidRPr="00BC3F50" w14:paraId="535DD1AF" w14:textId="2CB6543E" w:rsidTr="002D1878">
        <w:trPr>
          <w:trHeight w:val="450"/>
          <w:jc w:val="center"/>
        </w:trPr>
        <w:tc>
          <w:tcPr>
            <w:tcW w:w="3334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666" w:type="pct"/>
            <w:tcBorders>
              <w:left w:val="nil"/>
              <w:right w:val="nil"/>
            </w:tcBorders>
            <w:shd w:val="clear" w:color="auto" w:fill="FFFFFF" w:themeFill="background1"/>
          </w:tcPr>
          <w:p w14:paraId="69CA91CF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2D1878" w:rsidRPr="00BC3F50" w14:paraId="68DFFDB4" w14:textId="1B489063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6CB3104" w14:textId="6D22F29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242B2A" w14:textId="21C30D56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49D7E5CE" w14:textId="57FE3C98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Contributions</w:t>
            </w:r>
          </w:p>
        </w:tc>
      </w:tr>
      <w:tr w:rsidR="002D1878" w:rsidRPr="00BC3F50" w14:paraId="2254A69E" w14:textId="7A97E061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7414CA50" w14:textId="68A5AE29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A25CCA" w14:textId="45585445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CB.EN.P2AID20002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F87F38F" w14:textId="3893302D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Questions, Block Diagram, Frequency Domain Filters</w:t>
            </w:r>
          </w:p>
        </w:tc>
      </w:tr>
      <w:tr w:rsidR="002D1878" w:rsidRPr="00BC3F50" w14:paraId="0689569B" w14:textId="0D97746B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488B505" w14:textId="2B23872C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2B954E72" w14:textId="7AE48086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CB.EN.P2AID20010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0659DA95" w14:textId="2F2A082E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Dataset, Analytical/Analysis Questions, Harris Corner Detection, </w:t>
            </w:r>
          </w:p>
        </w:tc>
      </w:tr>
      <w:tr w:rsidR="002D1878" w:rsidRPr="00BC3F50" w14:paraId="6223098C" w14:textId="402331F6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5DCC2FD4" w14:textId="1DFB0C08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7D53C8B4" w14:textId="4B33D18E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CB.EN.P2AID20024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1408E2D" w14:textId="6C8E01F7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Questions, Spatial Domain Filters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analyze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Keypoint</w:t>
      </w:r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FC50D8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Histogram of Oriented Gradients using Dlib</w:t>
            </w:r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CNN based face detector from dlib</w:t>
            </w:r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ean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FC50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(IoU)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IoU</w:t>
            </w:r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Keras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, By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5E60392C" w:rsidR="008B7EC1" w:rsidRPr="008B7EC1" w:rsidRDefault="00FC50D8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7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Sparse Optical Flow: Lucas-Kanade method</w:t>
        </w:r>
      </w:hyperlink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All the neighboring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. Lucas-Kanade method takes a 3x3 patch around the point. So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FC50D8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794BEF82" w:rsidR="008B7EC1" w:rsidRDefault="00FC50D8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9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Horn–Schunck method</w:t>
        </w:r>
      </w:hyperlink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The Horn–Schunck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bookmarkStart w:id="2" w:name="_Hlk74174269"/>
    <w:p w14:paraId="1B950588" w14:textId="35C862B9" w:rsidR="008B7EC1" w:rsidRPr="00166370" w:rsidRDefault="00786567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"https://docs.opencv.org/master/d4/d8b/group__datasets__ar.html" </w:instrText>
      </w:r>
      <w:r>
        <w:rPr>
          <w:rFonts w:ascii="Times New Roman" w:hAnsi="Times New Roman" w:cs="Times New Roman"/>
          <w:b/>
          <w:bCs/>
        </w:rPr>
        <w:fldChar w:fldCharType="separate"/>
      </w:r>
      <w:r w:rsidR="00166370" w:rsidRPr="00786567">
        <w:rPr>
          <w:rStyle w:val="Hyperlink"/>
          <w:rFonts w:ascii="Times New Roman" w:hAnsi="Times New Roman" w:cs="Times New Roman"/>
          <w:b/>
          <w:bCs/>
        </w:rPr>
        <w:t>Dense Optical Flow</w:t>
      </w:r>
      <w:r>
        <w:rPr>
          <w:rFonts w:ascii="Times New Roman" w:hAnsi="Times New Roman" w:cs="Times New Roman"/>
          <w:b/>
          <w:bCs/>
        </w:rPr>
        <w:fldChar w:fldCharType="end"/>
      </w:r>
    </w:p>
    <w:bookmarkEnd w:id="2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>Dense Optical Flow computes the optical flow for all the points in the frame. It is based on Gunner Farneback's algorithm which is explained in "Two-Frame Motion Estimation Based on Polynomial Expansion" by Gunner Farneback</w:t>
      </w:r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7EEF" w14:textId="56CB3B02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D49FB0F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A3174A6" w14:textId="7654C41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CF2B01F" w14:textId="755B571F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2A3380" w14:textId="0A069D6E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AD235F7" w14:textId="2D6D16A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09E66B" w14:textId="0FD97F1A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5EDAEF6" w14:textId="2A5DD4C8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B8C615" w14:textId="07941422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6D5239B" w14:textId="49C3E78C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B96B175" w14:textId="5F22E045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802A031" w14:textId="77777777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DCABFB1" w14:textId="18D0004A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Object Recognition: YOLO (You Only Look Once)</w:t>
      </w:r>
    </w:p>
    <w:p w14:paraId="53D5510C" w14:textId="6C8471C9" w:rsidR="004603C9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300E2854" w14:textId="34B3415F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5BDFB719" w14:textId="27619487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67DE87DC" w14:textId="14F96D8E" w:rsidR="007A5A7C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 xml:space="preserve">YOLO learns generalizable representations of objects so that when trained on natural images and tested on </w:t>
      </w:r>
      <w:r w:rsidR="007A5A7C">
        <w:rPr>
          <w:rFonts w:ascii="Times New Roman" w:hAnsi="Times New Roman" w:cs="Times New Roman"/>
          <w:color w:val="000000" w:themeColor="text1"/>
          <w:lang w:val="en-US"/>
        </w:rPr>
        <w:t xml:space="preserve">the </w:t>
      </w:r>
      <w:r w:rsidRPr="00AA3FC6">
        <w:rPr>
          <w:rFonts w:ascii="Times New Roman" w:hAnsi="Times New Roman" w:cs="Times New Roman"/>
          <w:color w:val="000000" w:themeColor="text1"/>
          <w:lang w:val="en-US"/>
        </w:rPr>
        <w:t>artwork, the algorithm outperforms other top detection methods.</w:t>
      </w:r>
    </w:p>
    <w:p w14:paraId="5C3188BB" w14:textId="3FEC93B0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7A5A7C">
        <w:rPr>
          <w:rFonts w:ascii="Times New Roman" w:hAnsi="Times New Roman" w:cs="Times New Roman"/>
          <w:color w:val="000000" w:themeColor="text1"/>
          <w:lang w:val="en-US"/>
        </w:rPr>
        <w:t>YOLOv3 uses a variant of Darknet, a framework to train neural networks, which originally has 53 layers. For the detection task</w:t>
      </w:r>
      <w:r>
        <w:rPr>
          <w:rFonts w:ascii="Times New Roman" w:hAnsi="Times New Roman" w:cs="Times New Roman"/>
          <w:color w:val="000000" w:themeColor="text1"/>
          <w:lang w:val="en-US"/>
        </w:rPr>
        <w:t>,</w:t>
      </w:r>
      <w:r w:rsidRPr="007A5A7C">
        <w:rPr>
          <w:rFonts w:ascii="Times New Roman" w:hAnsi="Times New Roman" w:cs="Times New Roman"/>
          <w:color w:val="000000" w:themeColor="text1"/>
          <w:lang w:val="en-US"/>
        </w:rPr>
        <w:t xml:space="preserve"> another 53 layers are stacked onto it, accumulating to a total of a 106-layer fully convolutional architecture. This explains the reduction in speed in comparison with the second version, which only has 30 layers.</w:t>
      </w:r>
    </w:p>
    <w:p w14:paraId="762FCB2F" w14:textId="2292CFAC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7535CE3A" w14:textId="76904976" w:rsidR="007A5A7C" w:rsidRPr="00AA3FC6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5AE6F69A" w14:textId="72C4FF2F" w:rsidR="004603C9" w:rsidRPr="006C693F" w:rsidRDefault="006C693F" w:rsidP="006C693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YOLO</w:t>
      </w:r>
      <w:r w:rsidR="003F0530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v3</w:t>
      </w: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</w:t>
      </w:r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 Diagram:</w:t>
      </w:r>
    </w:p>
    <w:p w14:paraId="3C4B590E" w14:textId="0A7E96D4" w:rsidR="004603C9" w:rsidRDefault="003F0530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6097F5F3" wp14:editId="5160176B">
            <wp:simplePos x="0" y="0"/>
            <wp:positionH relativeFrom="column">
              <wp:posOffset>-238125</wp:posOffset>
            </wp:positionH>
            <wp:positionV relativeFrom="paragraph">
              <wp:posOffset>361950</wp:posOffset>
            </wp:positionV>
            <wp:extent cx="5731510" cy="3186430"/>
            <wp:effectExtent l="0" t="0" r="0" b="0"/>
            <wp:wrapTopAndBottom/>
            <wp:docPr id="76" name="Picture 76" descr="https://miro.medium.com/max/3802/1*d4Eg17IVJ0L41e7CTWLL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3802/1*d4Eg17IVJ0L41e7CTWLLSg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B313" w14:textId="13E2DDCB" w:rsidR="00072C1F" w:rsidRDefault="008446F4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2128" behindDoc="0" locked="0" layoutInCell="1" allowOverlap="1" wp14:anchorId="0E680492" wp14:editId="42828E81">
            <wp:simplePos x="0" y="0"/>
            <wp:positionH relativeFrom="column">
              <wp:posOffset>866775</wp:posOffset>
            </wp:positionH>
            <wp:positionV relativeFrom="paragraph">
              <wp:posOffset>3632200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15C2C" w14:textId="762C1307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744C9E7" w14:textId="72B15678" w:rsidR="002B27BA" w:rsidRPr="008446F4" w:rsidRDefault="008446F4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8446F4">
        <w:rPr>
          <w:rFonts w:ascii="Times New Roman" w:hAnsi="Times New Roman" w:cs="Times New Roman"/>
          <w:color w:val="000000" w:themeColor="text1"/>
          <w:lang w:val="en-US"/>
        </w:rPr>
        <w:t>YOLOv3 makes detections at three different scales.</w:t>
      </w:r>
      <w:r w:rsidRPr="008446F4">
        <w:t xml:space="preserve"> </w:t>
      </w:r>
      <w:r>
        <w:rPr>
          <w:rFonts w:ascii="Times New Roman" w:hAnsi="Times New Roman" w:cs="Times New Roman"/>
          <w:color w:val="000000" w:themeColor="text1"/>
          <w:lang w:val="en-US"/>
        </w:rPr>
        <w:t>T</w:t>
      </w:r>
      <w:r w:rsidRPr="008446F4">
        <w:rPr>
          <w:rFonts w:ascii="Times New Roman" w:hAnsi="Times New Roman" w:cs="Times New Roman"/>
          <w:color w:val="000000" w:themeColor="text1"/>
          <w:lang w:val="en-US"/>
        </w:rPr>
        <w:t>he detection is done by applying 1 x 1 detection kernels on feature maps of three different sizes at three different places in the network.</w:t>
      </w:r>
      <w:r w:rsidR="00400A00" w:rsidRPr="00400A00">
        <w:t xml:space="preserve"> 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The shape of the detection kernel is 1 x 1 x (B x (5 + C) ). Here B is the number of bounding boxes a cell on the feature map can predict, “5” is for the 4 bounding box attributes and one object confidence, and C is the number of classes. In YOLO v3 trained on COCO, B = 3 and C = 80, so the kernel size is 1 x 1 x 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255. The feature map produced by this kernel has identical height and width </w:t>
      </w:r>
      <w:r w:rsidR="00400A00">
        <w:rPr>
          <w:rFonts w:ascii="Times New Roman" w:hAnsi="Times New Roman" w:cs="Times New Roman"/>
          <w:color w:val="000000" w:themeColor="text1"/>
          <w:lang w:val="en-US"/>
        </w:rPr>
        <w:t>to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 the previous feature map and has detection attributes along</w:t>
      </w:r>
      <w:r w:rsidR="00400A00">
        <w:rPr>
          <w:rFonts w:ascii="Times New Roman" w:hAnsi="Times New Roman" w:cs="Times New Roman"/>
          <w:color w:val="000000" w:themeColor="text1"/>
          <w:lang w:val="en-US"/>
        </w:rPr>
        <w:t xml:space="preserve"> with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 the depth as described above.</w:t>
      </w:r>
    </w:p>
    <w:p w14:paraId="6ED9F1FB" w14:textId="016DDC6E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BE1904" w14:paraId="6D59835D" w14:textId="77777777" w:rsidTr="000E21A6">
        <w:trPr>
          <w:jc w:val="center"/>
        </w:trPr>
        <w:tc>
          <w:tcPr>
            <w:tcW w:w="4508" w:type="dxa"/>
            <w:vAlign w:val="center"/>
          </w:tcPr>
          <w:p w14:paraId="127146DE" w14:textId="77777777" w:rsidR="002B27BA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  <w:p w14:paraId="226C5439" w14:textId="77777777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input video</w:t>
            </w:r>
          </w:p>
          <w:p w14:paraId="017D00B9" w14:textId="1EB860F5" w:rsidR="002B27BA" w:rsidRPr="007A5A7C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4508" w:type="dxa"/>
            <w:vAlign w:val="center"/>
          </w:tcPr>
          <w:p w14:paraId="33916EEF" w14:textId="30E7D18B" w:rsidR="007A5A7C" w:rsidRPr="007A5A7C" w:rsidRDefault="007A5A7C" w:rsidP="000E21A6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the out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put video</w:t>
            </w:r>
          </w:p>
        </w:tc>
      </w:tr>
      <w:tr w:rsidR="00BE1904" w14:paraId="783E7DA9" w14:textId="77777777" w:rsidTr="000E21A6">
        <w:trPr>
          <w:jc w:val="center"/>
        </w:trPr>
        <w:tc>
          <w:tcPr>
            <w:tcW w:w="4508" w:type="dxa"/>
            <w:vAlign w:val="center"/>
          </w:tcPr>
          <w:p w14:paraId="1E118980" w14:textId="21F1221D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B6785E" wp14:editId="5E6B6A7F">
                  <wp:extent cx="2734056" cy="18288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1D4B55D" w14:textId="041457B8" w:rsidR="007A5A7C" w:rsidRDefault="007A5A7C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75E119" wp14:editId="78381106">
                  <wp:extent cx="2731372" cy="182626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52" cy="18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13039D85" w14:textId="77777777" w:rsidTr="000E21A6">
        <w:trPr>
          <w:jc w:val="center"/>
        </w:trPr>
        <w:tc>
          <w:tcPr>
            <w:tcW w:w="4508" w:type="dxa"/>
            <w:vAlign w:val="center"/>
          </w:tcPr>
          <w:p w14:paraId="1067A42C" w14:textId="11935401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0A73F1" wp14:editId="6001D451">
                  <wp:extent cx="2734056" cy="1828800"/>
                  <wp:effectExtent l="0" t="0" r="9525" b="0"/>
                  <wp:docPr id="70" name="Pictur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311F57C" w14:textId="4EFC4BB0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F0721C" wp14:editId="4DE9AB55">
                  <wp:extent cx="2734056" cy="1828800"/>
                  <wp:effectExtent l="0" t="0" r="9525" b="0"/>
                  <wp:docPr id="71" name="Pictur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5398BCEA" w14:textId="77777777" w:rsidTr="000E21A6">
        <w:trPr>
          <w:jc w:val="center"/>
        </w:trPr>
        <w:tc>
          <w:tcPr>
            <w:tcW w:w="4508" w:type="dxa"/>
            <w:vAlign w:val="center"/>
          </w:tcPr>
          <w:p w14:paraId="3BCDA3CD" w14:textId="1A64577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B38BC" wp14:editId="3A52AE5B">
                  <wp:extent cx="2734056" cy="1828800"/>
                  <wp:effectExtent l="0" t="0" r="9525" b="0"/>
                  <wp:docPr id="74" name="Pictur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B11C3FE" w14:textId="71481D36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958E62" wp14:editId="494CCD4E">
                  <wp:extent cx="2734056" cy="1828800"/>
                  <wp:effectExtent l="0" t="0" r="9525" b="0"/>
                  <wp:docPr id="72" name="Pictur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672507B8" w14:textId="77777777" w:rsidTr="000E21A6">
        <w:trPr>
          <w:jc w:val="center"/>
        </w:trPr>
        <w:tc>
          <w:tcPr>
            <w:tcW w:w="4508" w:type="dxa"/>
            <w:vAlign w:val="center"/>
          </w:tcPr>
          <w:p w14:paraId="2DD42369" w14:textId="5A1C3B90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5EB2B" wp14:editId="521AB85A">
                  <wp:extent cx="2734056" cy="1828800"/>
                  <wp:effectExtent l="0" t="0" r="9525" b="0"/>
                  <wp:docPr id="75" name="Pictur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E5F3FF2" w14:textId="1C86932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72291" wp14:editId="498D3920">
                  <wp:extent cx="2734056" cy="1828800"/>
                  <wp:effectExtent l="0" t="0" r="9525" b="0"/>
                  <wp:docPr id="73" name="Pictur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8CA9B" w14:textId="1F616272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EA7CFAD" w14:textId="78A499C5" w:rsidR="0041040A" w:rsidRDefault="0041040A" w:rsidP="0041040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06D713EA" w14:textId="10F7B2E7" w:rsidR="0041040A" w:rsidRDefault="0041040A" w:rsidP="0041040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property of selectively remembering patterns for long durations of time.LSTM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  <w:r w:rsidR="00BE1904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</w:p>
    <w:p w14:paraId="0423B96D" w14:textId="19A03533" w:rsidR="0041040A" w:rsidRPr="007A5A7C" w:rsidRDefault="00CF6E1A" w:rsidP="0041040A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LSTM</w:t>
      </w: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Archiitecture Diagram:</w:t>
      </w:r>
      <w:r w:rsidR="001F1831">
        <w:rPr>
          <w:noProof/>
        </w:rPr>
        <w:drawing>
          <wp:anchor distT="0" distB="0" distL="114300" distR="114300" simplePos="0" relativeHeight="251955200" behindDoc="0" locked="0" layoutInCell="1" allowOverlap="1" wp14:anchorId="5FABAD5C" wp14:editId="55AB7792">
            <wp:simplePos x="0" y="0"/>
            <wp:positionH relativeFrom="column">
              <wp:posOffset>0</wp:posOffset>
            </wp:positionH>
            <wp:positionV relativeFrom="paragraph">
              <wp:posOffset>255270</wp:posOffset>
            </wp:positionV>
            <wp:extent cx="5731510" cy="1856105"/>
            <wp:effectExtent l="0" t="0" r="2540" b="0"/>
            <wp:wrapTopAndBottom/>
            <wp:docPr id="67" name="Picture 67" descr="image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age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92945" w14:textId="5864FDC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3568A9F7" w14:textId="2D9FCDA2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6A09E09" w14:textId="7777777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6814FD0" w14:textId="6867F86D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2BB66BF" w14:textId="5DF07EBF" w:rsidR="001F1831" w:rsidRPr="00C05A6E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040A" w:rsidRPr="00BC3F50" w14:paraId="562C2646" w14:textId="77777777" w:rsidTr="003A7595">
        <w:tc>
          <w:tcPr>
            <w:tcW w:w="4508" w:type="dxa"/>
          </w:tcPr>
          <w:p w14:paraId="698D2DA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681DACE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557EBAB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  <w:tc>
          <w:tcPr>
            <w:tcW w:w="4508" w:type="dxa"/>
          </w:tcPr>
          <w:p w14:paraId="79CEAD90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8E5636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6323241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</w:tr>
      <w:tr w:rsidR="0041040A" w:rsidRPr="00BC3F50" w14:paraId="5BF9FFD6" w14:textId="77777777" w:rsidTr="003A7595">
        <w:tc>
          <w:tcPr>
            <w:tcW w:w="4508" w:type="dxa"/>
          </w:tcPr>
          <w:p w14:paraId="76C533CD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066140A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50A2D5BB" w14:textId="77777777" w:rsidTr="003A7595">
        <w:tc>
          <w:tcPr>
            <w:tcW w:w="4508" w:type="dxa"/>
          </w:tcPr>
          <w:p w14:paraId="20D8A54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249B49E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3DDC9199" w14:textId="77777777" w:rsidTr="003A7595">
        <w:tc>
          <w:tcPr>
            <w:tcW w:w="4508" w:type="dxa"/>
          </w:tcPr>
          <w:p w14:paraId="11EE59F4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FFD922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2F918EC4" w14:textId="77777777" w:rsidTr="003A7595">
        <w:tc>
          <w:tcPr>
            <w:tcW w:w="4508" w:type="dxa"/>
          </w:tcPr>
          <w:p w14:paraId="51CA73A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EC46633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15A10051" w14:textId="5AB7CDF4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23C943" w14:textId="77777777" w:rsidR="004603C9" w:rsidRPr="00BC3F50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  <w:bookmarkStart w:id="3" w:name="_GoBack"/>
      <w:bookmarkEnd w:id="3"/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FC50D8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77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FC50D8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8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7F8FA4DA" w:rsidR="00E72A17" w:rsidRPr="004A1ABF" w:rsidRDefault="00FC50D8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9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 dataset</w:t>
        </w:r>
      </w:hyperlink>
      <w:r w:rsidR="004A1ABF" w:rsidRPr="004A1ABF">
        <w:rPr>
          <w:rStyle w:val="Hyperlink"/>
          <w:rFonts w:ascii="Times New Roman" w:hAnsi="Times New Roman" w:cs="Times New Roman"/>
          <w:sz w:val="20"/>
          <w:szCs w:val="20"/>
          <w:u w:val="none"/>
        </w:rPr>
        <w:t>:</w:t>
      </w:r>
    </w:p>
    <w:p w14:paraId="5EBFE4A7" w14:textId="5D6778B6" w:rsidR="004A1ABF" w:rsidRPr="004A1ABF" w:rsidRDefault="004A1ABF" w:rsidP="004A1ABF">
      <w:pPr>
        <w:ind w:firstLine="720"/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r w:rsidRPr="004A1ABF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https://drive.google.com/drive/folders/1mSLgwVTiaUMAb4AVOWwlCD5JcWdrwpvu</w:t>
      </w:r>
    </w:p>
    <w:p w14:paraId="7FC8ED9F" w14:textId="2AB8C059" w:rsidR="00D60E07" w:rsidRPr="00D60E07" w:rsidRDefault="00D60E07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r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 xml:space="preserve">TUsimple dataset: </w:t>
      </w:r>
      <w:r w:rsidRPr="00D60E07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https://github.com/TuSimple/tusimple-benchmark/issues/3</w:t>
      </w:r>
    </w:p>
    <w:p w14:paraId="6E8B0291" w14:textId="5232BEA7" w:rsidR="00E72A17" w:rsidRPr="001C0291" w:rsidRDefault="00FC50D8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FC50D8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FC50D8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2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64A44E" w14:textId="77777777" w:rsidR="00FC50D8" w:rsidRDefault="00FC50D8" w:rsidP="00A427CA">
      <w:pPr>
        <w:spacing w:after="0" w:line="240" w:lineRule="auto"/>
      </w:pPr>
      <w:r>
        <w:separator/>
      </w:r>
    </w:p>
  </w:endnote>
  <w:endnote w:type="continuationSeparator" w:id="0">
    <w:p w14:paraId="4F7814A7" w14:textId="77777777" w:rsidR="00FC50D8" w:rsidRDefault="00FC50D8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167CC6B" w14:textId="77777777" w:rsidR="00FC50D8" w:rsidRDefault="00FC50D8" w:rsidP="00A427CA">
      <w:pPr>
        <w:spacing w:after="0" w:line="240" w:lineRule="auto"/>
      </w:pPr>
      <w:r>
        <w:separator/>
      </w:r>
    </w:p>
  </w:footnote>
  <w:footnote w:type="continuationSeparator" w:id="0">
    <w:p w14:paraId="5C7BB2BD" w14:textId="77777777" w:rsidR="00FC50D8" w:rsidRDefault="00FC50D8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DE5C2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sFAEfO+bI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2C1F"/>
    <w:rsid w:val="00077D95"/>
    <w:rsid w:val="0008062D"/>
    <w:rsid w:val="00092ECE"/>
    <w:rsid w:val="000A3441"/>
    <w:rsid w:val="000B6B4B"/>
    <w:rsid w:val="000C059C"/>
    <w:rsid w:val="000C68F4"/>
    <w:rsid w:val="000D2EAD"/>
    <w:rsid w:val="000D5DE9"/>
    <w:rsid w:val="000D7CC0"/>
    <w:rsid w:val="000E21A6"/>
    <w:rsid w:val="001025F2"/>
    <w:rsid w:val="00110594"/>
    <w:rsid w:val="001361AC"/>
    <w:rsid w:val="00152360"/>
    <w:rsid w:val="00166370"/>
    <w:rsid w:val="001846B2"/>
    <w:rsid w:val="001C0291"/>
    <w:rsid w:val="001C41A3"/>
    <w:rsid w:val="001F1831"/>
    <w:rsid w:val="001F619F"/>
    <w:rsid w:val="001F6D74"/>
    <w:rsid w:val="002020CF"/>
    <w:rsid w:val="002067C9"/>
    <w:rsid w:val="00240908"/>
    <w:rsid w:val="00247068"/>
    <w:rsid w:val="002516B3"/>
    <w:rsid w:val="0029088F"/>
    <w:rsid w:val="00290CC4"/>
    <w:rsid w:val="00293C3D"/>
    <w:rsid w:val="002A6655"/>
    <w:rsid w:val="002A7725"/>
    <w:rsid w:val="002B27BA"/>
    <w:rsid w:val="002D1878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0530"/>
    <w:rsid w:val="003F6AC1"/>
    <w:rsid w:val="00400A00"/>
    <w:rsid w:val="0041040A"/>
    <w:rsid w:val="00416157"/>
    <w:rsid w:val="00431A99"/>
    <w:rsid w:val="00455850"/>
    <w:rsid w:val="004576CC"/>
    <w:rsid w:val="004603C9"/>
    <w:rsid w:val="00464553"/>
    <w:rsid w:val="00466CDC"/>
    <w:rsid w:val="00482EE0"/>
    <w:rsid w:val="004A188F"/>
    <w:rsid w:val="004A1ABF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A33A1"/>
    <w:rsid w:val="005D0004"/>
    <w:rsid w:val="005D73AA"/>
    <w:rsid w:val="005E1588"/>
    <w:rsid w:val="006026D9"/>
    <w:rsid w:val="00620EAE"/>
    <w:rsid w:val="00633E9D"/>
    <w:rsid w:val="006749B1"/>
    <w:rsid w:val="0068033D"/>
    <w:rsid w:val="00687F3A"/>
    <w:rsid w:val="006C0ACF"/>
    <w:rsid w:val="006C1928"/>
    <w:rsid w:val="006C5CF5"/>
    <w:rsid w:val="006C693F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86567"/>
    <w:rsid w:val="00790775"/>
    <w:rsid w:val="0079122B"/>
    <w:rsid w:val="0079481E"/>
    <w:rsid w:val="007A5A7C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446F4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05EF2"/>
    <w:rsid w:val="00913CA5"/>
    <w:rsid w:val="0094649E"/>
    <w:rsid w:val="009645FA"/>
    <w:rsid w:val="009724A8"/>
    <w:rsid w:val="00973A98"/>
    <w:rsid w:val="009B0361"/>
    <w:rsid w:val="009B4869"/>
    <w:rsid w:val="009D6D57"/>
    <w:rsid w:val="009F15E3"/>
    <w:rsid w:val="00A02973"/>
    <w:rsid w:val="00A2593B"/>
    <w:rsid w:val="00A32F7A"/>
    <w:rsid w:val="00A347AC"/>
    <w:rsid w:val="00A427CA"/>
    <w:rsid w:val="00A57644"/>
    <w:rsid w:val="00A65698"/>
    <w:rsid w:val="00A67904"/>
    <w:rsid w:val="00A67C3E"/>
    <w:rsid w:val="00A70185"/>
    <w:rsid w:val="00A736D2"/>
    <w:rsid w:val="00A8090D"/>
    <w:rsid w:val="00A952AD"/>
    <w:rsid w:val="00AA3FC6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1904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A30C3"/>
    <w:rsid w:val="00CB5474"/>
    <w:rsid w:val="00CD38D9"/>
    <w:rsid w:val="00CD3A92"/>
    <w:rsid w:val="00CE2D1C"/>
    <w:rsid w:val="00CF5977"/>
    <w:rsid w:val="00CF6E1A"/>
    <w:rsid w:val="00D15468"/>
    <w:rsid w:val="00D16517"/>
    <w:rsid w:val="00D20C9A"/>
    <w:rsid w:val="00D3164F"/>
    <w:rsid w:val="00D60E07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167B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C50D8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76" Type="http://schemas.openxmlformats.org/officeDocument/2006/relationships/image" Target="media/image61.png"/><Relationship Id="rId84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image" Target="media/image52.jpeg"/><Relationship Id="rId74" Type="http://schemas.openxmlformats.org/officeDocument/2006/relationships/image" Target="media/image60.png"/><Relationship Id="rId79" Type="http://schemas.openxmlformats.org/officeDocument/2006/relationships/hyperlink" Target="https://xingangpan.github.io/projects/CULane.html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48.jpeg"/><Relationship Id="rId82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jpeg"/><Relationship Id="rId65" Type="http://schemas.openxmlformats.org/officeDocument/2006/relationships/hyperlink" Target="https://www.mdpi.com/sensors/sensors-18-04308/article_deploy/html/images/sensors-18-04308-g001-550.jpg" TargetMode="External"/><Relationship Id="rId73" Type="http://schemas.openxmlformats.org/officeDocument/2006/relationships/image" Target="media/image59.png"/><Relationship Id="rId78" Type="http://schemas.openxmlformats.org/officeDocument/2006/relationships/hyperlink" Target="https://github.com/rslim087a/road-video" TargetMode="External"/><Relationship Id="rId81" Type="http://schemas.openxmlformats.org/officeDocument/2006/relationships/hyperlink" Target="https://ieeexplore.ieee.org/document/925341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hyperlink" Target="https://github.com/overtunned/lane_detection/tree/main/Dataset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58.png"/><Relationship Id="rId80" Type="http://schemas.openxmlformats.org/officeDocument/2006/relationships/hyperlink" Target="https://www.researchgate.net/publication/331478663_Real-Time_Detection_of_Road_Lane-Lines_for_Autonomous_Driving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lmiz100/Optical-flow-Horn-Schunck-method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hyperlink" Target="https://raw.githubusercontent.com/qinnzou/Robust-Lane-Detection/master/LaneDetectionCode/save/result/network.png" TargetMode="External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ocs.opencv.org/master/d4/d8b/group__datasets__ar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973366D3-50DB-4DFF-BB3D-3EE27B5DBA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1256</TotalTime>
  <Pages>24</Pages>
  <Words>3244</Words>
  <Characters>18495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192</cp:revision>
  <dcterms:created xsi:type="dcterms:W3CDTF">2021-05-16T06:27:00Z</dcterms:created>
  <dcterms:modified xsi:type="dcterms:W3CDTF">2021-06-10T09:37:00Z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